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21A6" w14:textId="32B6AEAE" w:rsidR="00B72632" w:rsidRDefault="00C109B9" w:rsidP="5D1E4C74">
      <w:pPr>
        <w:spacing w:after="0" w:line="278" w:lineRule="auto"/>
      </w:pPr>
      <w:r>
        <w:rPr>
          <w:noProof/>
        </w:rPr>
        <w:drawing>
          <wp:inline distT="0" distB="0" distL="0" distR="0" wp14:anchorId="1BEFFC0E" wp14:editId="6AC56B6A">
            <wp:extent cx="2786380" cy="725170"/>
            <wp:effectExtent l="0" t="0" r="0" b="0"/>
            <wp:docPr id="24307808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AD735" w14:textId="341FE988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</w:t>
      </w:r>
    </w:p>
    <w:p w14:paraId="03B246DD" w14:textId="7BE1A049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</w:t>
      </w:r>
    </w:p>
    <w:p w14:paraId="38037AE6" w14:textId="71B2C183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Fagforbundet Vestland, Helse og Sosial, inviterer medlemmer til gratis fagdag </w:t>
      </w:r>
      <w:r w:rsidR="000D7F95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i </w:t>
      </w: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>Askøy og Scandic Sunnfjor</w:t>
      </w:r>
      <w:r w:rsidR="000D7F95">
        <w:rPr>
          <w:rFonts w:ascii="Arial" w:eastAsia="Arial" w:hAnsi="Arial" w:cs="Arial"/>
          <w:i/>
          <w:iCs/>
          <w:color w:val="584F48"/>
          <w:sz w:val="26"/>
          <w:szCs w:val="26"/>
        </w:rPr>
        <w:t>d</w:t>
      </w: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hotell</w:t>
      </w:r>
      <w:r w:rsidR="00770E23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Førde. </w:t>
      </w:r>
    </w:p>
    <w:p w14:paraId="10E0BEB8" w14:textId="172BF0C7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</w:t>
      </w:r>
    </w:p>
    <w:p w14:paraId="25D740F8" w14:textId="0CE5455A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Dato </w:t>
      </w:r>
      <w:r w:rsidR="00671AFC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3 Februar Askøy </w:t>
      </w:r>
      <w:proofErr w:type="spellStart"/>
      <w:r w:rsidR="00671AFC">
        <w:rPr>
          <w:rFonts w:ascii="Arial" w:eastAsia="Arial" w:hAnsi="Arial" w:cs="Arial"/>
          <w:i/>
          <w:iCs/>
          <w:color w:val="584F48"/>
          <w:sz w:val="26"/>
          <w:szCs w:val="26"/>
        </w:rPr>
        <w:t>Folkeshus</w:t>
      </w:r>
      <w:proofErr w:type="spellEnd"/>
      <w:r w:rsidR="00671AFC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</w:t>
      </w:r>
    </w:p>
    <w:p w14:paraId="774A565D" w14:textId="4D43D060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10:00-15:00 </w:t>
      </w:r>
    </w:p>
    <w:p w14:paraId="1D4831FE" w14:textId="3F7F946C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</w:t>
      </w:r>
      <w:r w:rsidR="00770E23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Dato 4 mars Førde </w:t>
      </w:r>
      <w:r w:rsidR="00770E23"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>Scandic</w:t>
      </w:r>
      <w:r w:rsidR="00D57111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Sunnfjord Hotell</w:t>
      </w: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</w:t>
      </w:r>
      <w:r w:rsidR="006826BB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</w:t>
      </w:r>
    </w:p>
    <w:p w14:paraId="091DF2D1" w14:textId="2A7CCACE" w:rsidR="00B72632" w:rsidRDefault="6781546D" w:rsidP="5D1E4C74">
      <w:pPr>
        <w:spacing w:after="0" w:line="278" w:lineRule="auto"/>
        <w:rPr>
          <w:rFonts w:ascii="Arial" w:eastAsia="Arial" w:hAnsi="Arial" w:cs="Arial"/>
          <w:i/>
          <w:iCs/>
          <w:color w:val="584F48"/>
          <w:sz w:val="26"/>
          <w:szCs w:val="26"/>
        </w:rPr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 10:00-15:00 </w:t>
      </w:r>
      <w:bookmarkStart w:id="0" w:name="_Hlk215743868"/>
    </w:p>
    <w:p w14:paraId="56CFC99A" w14:textId="77777777" w:rsidR="00770E23" w:rsidRDefault="00770E23" w:rsidP="5D1E4C74">
      <w:pPr>
        <w:spacing w:after="0" w:line="278" w:lineRule="auto"/>
        <w:rPr>
          <w:rFonts w:ascii="Arial" w:eastAsia="Arial" w:hAnsi="Arial" w:cs="Arial"/>
          <w:i/>
          <w:iCs/>
          <w:color w:val="584F48"/>
          <w:sz w:val="26"/>
          <w:szCs w:val="26"/>
        </w:rPr>
      </w:pPr>
    </w:p>
    <w:p w14:paraId="00C7D068" w14:textId="37F83F8A" w:rsidR="00770E23" w:rsidRDefault="00770E23" w:rsidP="5D1E4C74">
      <w:pPr>
        <w:spacing w:after="0" w:line="278" w:lineRule="auto"/>
      </w:pPr>
      <w:r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Foreleser begge dager Verdighetssenter. </w:t>
      </w:r>
    </w:p>
    <w:p w14:paraId="1B227078" w14:textId="31ED16C5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 </w:t>
      </w:r>
    </w:p>
    <w:bookmarkEnd w:id="0"/>
    <w:p w14:paraId="5F6BDA53" w14:textId="1E28DE36" w:rsidR="00B72632" w:rsidRDefault="6781546D" w:rsidP="5D1E4C74">
      <w:pPr>
        <w:spacing w:after="0" w:line="278" w:lineRule="auto"/>
        <w:rPr>
          <w:rFonts w:ascii="Arial" w:eastAsia="Arial" w:hAnsi="Arial" w:cs="Arial"/>
          <w:i/>
          <w:iCs/>
          <w:color w:val="584F48"/>
          <w:sz w:val="26"/>
          <w:szCs w:val="26"/>
        </w:rPr>
      </w:pPr>
      <w:r w:rsidRPr="5D1E4C74">
        <w:rPr>
          <w:rFonts w:ascii="Arial" w:eastAsia="Arial" w:hAnsi="Arial" w:cs="Arial"/>
          <w:i/>
          <w:iCs/>
          <w:color w:val="584F48"/>
          <w:sz w:val="26"/>
          <w:szCs w:val="26"/>
        </w:rPr>
        <w:t xml:space="preserve">TEMA FOR DAGEN. </w:t>
      </w:r>
    </w:p>
    <w:p w14:paraId="5CB9020F" w14:textId="77777777" w:rsidR="00270573" w:rsidRDefault="00270573" w:rsidP="5D1E4C74">
      <w:pPr>
        <w:spacing w:after="0" w:line="278" w:lineRule="auto"/>
      </w:pPr>
    </w:p>
    <w:p w14:paraId="0693B6AD" w14:textId="29913246" w:rsidR="00371CF3" w:rsidRDefault="00371CF3" w:rsidP="5D1E4C74">
      <w:pPr>
        <w:spacing w:after="0" w:line="278" w:lineRule="auto"/>
      </w:pPr>
      <w:r>
        <w:t xml:space="preserve">Eldreomsorg i </w:t>
      </w:r>
      <w:r w:rsidR="00F55A5A">
        <w:t>et historisk perspektiv</w:t>
      </w:r>
      <w:r w:rsidR="003856F0">
        <w:t xml:space="preserve">. </w:t>
      </w:r>
    </w:p>
    <w:p w14:paraId="0BED4B2C" w14:textId="4169A3B3" w:rsidR="003856F0" w:rsidRDefault="003856F0" w:rsidP="5D1E4C74">
      <w:pPr>
        <w:spacing w:after="0" w:line="278" w:lineRule="auto"/>
      </w:pPr>
      <w:r>
        <w:t xml:space="preserve"> Aldring og skrøpelighet</w:t>
      </w:r>
      <w:r w:rsidR="001E2D8C">
        <w:t xml:space="preserve">. </w:t>
      </w:r>
    </w:p>
    <w:p w14:paraId="51425A83" w14:textId="7193438D" w:rsidR="001E2D8C" w:rsidRDefault="001E2D8C" w:rsidP="5D1E4C74">
      <w:pPr>
        <w:spacing w:after="0" w:line="278" w:lineRule="auto"/>
      </w:pPr>
      <w:r>
        <w:t xml:space="preserve"> </w:t>
      </w:r>
      <w:r w:rsidR="006D376C">
        <w:t>Svingdørspasienter</w:t>
      </w:r>
      <w:r>
        <w:t xml:space="preserve">. </w:t>
      </w:r>
    </w:p>
    <w:p w14:paraId="213981C7" w14:textId="61CF259E" w:rsidR="001E2D8C" w:rsidRDefault="001E2D8C" w:rsidP="5D1E4C74">
      <w:pPr>
        <w:spacing w:after="0" w:line="278" w:lineRule="auto"/>
      </w:pPr>
      <w:r>
        <w:t xml:space="preserve"> Ivaretakelse</w:t>
      </w:r>
      <w:r w:rsidR="006D376C">
        <w:t xml:space="preserve"> av hjelperen. </w:t>
      </w:r>
    </w:p>
    <w:p w14:paraId="35823E8B" w14:textId="2AC69AD4" w:rsidR="006826BB" w:rsidRDefault="006826BB" w:rsidP="006826BB">
      <w:pPr>
        <w:spacing w:after="0" w:line="278" w:lineRule="auto"/>
      </w:pPr>
    </w:p>
    <w:p w14:paraId="60A62A98" w14:textId="77777777" w:rsidR="006826BB" w:rsidRDefault="006826BB" w:rsidP="006826BB">
      <w:pPr>
        <w:spacing w:after="0" w:line="278" w:lineRule="auto"/>
      </w:pPr>
      <w:r>
        <w:t xml:space="preserve">  Vi spanderer lunsj og konferansen. </w:t>
      </w:r>
    </w:p>
    <w:p w14:paraId="01A05A8D" w14:textId="3D785E75" w:rsidR="006826BB" w:rsidRDefault="006826BB" w:rsidP="5D1E4C74">
      <w:pPr>
        <w:spacing w:after="0" w:line="278" w:lineRule="auto"/>
      </w:pPr>
      <w:r>
        <w:t xml:space="preserve"> Vi dekker ikke reiseutgifter og tapt arbeidsfortjeste.</w:t>
      </w:r>
    </w:p>
    <w:p w14:paraId="75C52541" w14:textId="1762FDEA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b/>
          <w:bCs/>
          <w:color w:val="584F48"/>
          <w:sz w:val="26"/>
          <w:szCs w:val="26"/>
        </w:rPr>
        <w:t xml:space="preserve"> </w:t>
      </w:r>
    </w:p>
    <w:p w14:paraId="4E3A34F2" w14:textId="51B3E603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b/>
          <w:bCs/>
          <w:color w:val="A40084"/>
        </w:rPr>
        <w:t xml:space="preserve"> </w:t>
      </w:r>
    </w:p>
    <w:p w14:paraId="3A9E630E" w14:textId="0ED1BEFD" w:rsidR="00B72632" w:rsidRDefault="00B72632" w:rsidP="5D1E4C74">
      <w:pPr>
        <w:spacing w:after="0" w:line="278" w:lineRule="auto"/>
      </w:pPr>
    </w:p>
    <w:p w14:paraId="59A48573" w14:textId="344EC7AC" w:rsidR="007864E1" w:rsidRDefault="007E5300" w:rsidP="007864E1">
      <w:pPr>
        <w:spacing w:after="0" w:line="278" w:lineRule="auto"/>
      </w:pPr>
      <w:r>
        <w:t xml:space="preserve">Påmelding her. </w:t>
      </w:r>
      <w:r w:rsidR="002406DB" w:rsidRPr="002406DB">
        <w:t>Det er bindende påmelding. Det blir sendt ut faktura på kr 1000 til de som melder seg på og ikke møter eller melder fra</w:t>
      </w:r>
      <w:r w:rsidR="00516282">
        <w:t xml:space="preserve">. </w:t>
      </w:r>
    </w:p>
    <w:p w14:paraId="17A0808B" w14:textId="77777777" w:rsidR="007864E1" w:rsidRDefault="007864E1" w:rsidP="007864E1">
      <w:pPr>
        <w:spacing w:after="0" w:line="278" w:lineRule="auto"/>
      </w:pPr>
    </w:p>
    <w:p w14:paraId="03702054" w14:textId="4DD628B8" w:rsidR="007864E1" w:rsidRDefault="007864E1" w:rsidP="007864E1">
      <w:pPr>
        <w:spacing w:after="0" w:line="278" w:lineRule="auto"/>
      </w:pPr>
      <w:r>
        <w:t>Askøy 3. februar 2026</w:t>
      </w:r>
      <w:r w:rsidR="00BD2A72">
        <w:t xml:space="preserve"> påmelding innen </w:t>
      </w:r>
      <w:r w:rsidR="00242F29">
        <w:t xml:space="preserve">12 januar </w:t>
      </w:r>
    </w:p>
    <w:p w14:paraId="7F94E318" w14:textId="5CFCB8E0" w:rsidR="007864E1" w:rsidRDefault="007864E1" w:rsidP="007864E1">
      <w:pPr>
        <w:spacing w:after="0" w:line="278" w:lineRule="auto"/>
      </w:pPr>
      <w:hyperlink r:id="rId7" w:history="1">
        <w:r w:rsidRPr="00456405">
          <w:rPr>
            <w:rStyle w:val="Hyperkobling"/>
          </w:rPr>
          <w:t>https://fagforbundet.provisoevent.no/fagforbundet/events/eldreomsorg-i-endring-1/register</w:t>
        </w:r>
      </w:hyperlink>
    </w:p>
    <w:p w14:paraId="531E3FBA" w14:textId="77777777" w:rsidR="007864E1" w:rsidRDefault="007864E1" w:rsidP="007864E1">
      <w:pPr>
        <w:spacing w:after="0" w:line="278" w:lineRule="auto"/>
      </w:pPr>
    </w:p>
    <w:p w14:paraId="0DD912D9" w14:textId="77777777" w:rsidR="007864E1" w:rsidRDefault="007864E1" w:rsidP="007864E1">
      <w:pPr>
        <w:spacing w:after="0" w:line="278" w:lineRule="auto"/>
      </w:pPr>
    </w:p>
    <w:p w14:paraId="5BB4BD83" w14:textId="77777777" w:rsidR="007864E1" w:rsidRDefault="007864E1" w:rsidP="007864E1">
      <w:pPr>
        <w:spacing w:after="0" w:line="278" w:lineRule="auto"/>
      </w:pPr>
    </w:p>
    <w:p w14:paraId="3FD72AA6" w14:textId="77777777" w:rsidR="007864E1" w:rsidRDefault="007864E1" w:rsidP="007864E1">
      <w:pPr>
        <w:spacing w:after="0" w:line="278" w:lineRule="auto"/>
      </w:pPr>
    </w:p>
    <w:p w14:paraId="3C8BF6E6" w14:textId="099A0E9A" w:rsidR="007864E1" w:rsidRDefault="007864E1" w:rsidP="007864E1">
      <w:pPr>
        <w:spacing w:after="0" w:line="278" w:lineRule="auto"/>
      </w:pPr>
      <w:r>
        <w:t xml:space="preserve"> Førde 4. mars 2026</w:t>
      </w:r>
      <w:r w:rsidR="000E19FB">
        <w:t xml:space="preserve"> Påmelding innen </w:t>
      </w:r>
      <w:r w:rsidR="00C53AA9">
        <w:t xml:space="preserve">4 </w:t>
      </w:r>
      <w:r w:rsidR="00242F29">
        <w:t>februar</w:t>
      </w:r>
      <w:r w:rsidR="00C53AA9">
        <w:t xml:space="preserve">. </w:t>
      </w:r>
    </w:p>
    <w:p w14:paraId="0C59399D" w14:textId="2370705A" w:rsidR="00B72632" w:rsidRDefault="007864E1" w:rsidP="007864E1">
      <w:pPr>
        <w:spacing w:after="0" w:line="278" w:lineRule="auto"/>
      </w:pPr>
      <w:hyperlink r:id="rId8" w:history="1">
        <w:r w:rsidRPr="00456405">
          <w:rPr>
            <w:rStyle w:val="Hyperkobling"/>
          </w:rPr>
          <w:t>https://fagforbundet.provisoevent.no/fagforbundet/events/eldreomsorg-i-endring/register</w:t>
        </w:r>
      </w:hyperlink>
    </w:p>
    <w:p w14:paraId="7D156160" w14:textId="77777777" w:rsidR="007864E1" w:rsidRPr="007864E1" w:rsidRDefault="007864E1" w:rsidP="007864E1">
      <w:pPr>
        <w:spacing w:after="0" w:line="278" w:lineRule="auto"/>
      </w:pPr>
    </w:p>
    <w:p w14:paraId="6750F328" w14:textId="5C75EFF0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b/>
          <w:bCs/>
          <w:color w:val="A40084"/>
        </w:rPr>
        <w:t xml:space="preserve"> </w:t>
      </w:r>
    </w:p>
    <w:p w14:paraId="4B73975C" w14:textId="6DCED5A3" w:rsidR="00B72632" w:rsidRDefault="00B72632" w:rsidP="5D1E4C74">
      <w:pPr>
        <w:spacing w:after="0" w:line="278" w:lineRule="auto"/>
      </w:pPr>
    </w:p>
    <w:p w14:paraId="7C9E83E8" w14:textId="779614C4" w:rsidR="00B72632" w:rsidRDefault="6781546D" w:rsidP="5D1E4C74">
      <w:pPr>
        <w:spacing w:after="0" w:line="278" w:lineRule="auto"/>
      </w:pPr>
      <w:r w:rsidRPr="5D1E4C74">
        <w:rPr>
          <w:rFonts w:ascii="Aptos" w:eastAsia="Aptos" w:hAnsi="Aptos" w:cs="Aptos"/>
        </w:rPr>
        <w:t xml:space="preserve"> </w:t>
      </w:r>
    </w:p>
    <w:p w14:paraId="4C457C06" w14:textId="78F0D20F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color w:val="584F48"/>
        </w:rPr>
        <w:t xml:space="preserve"> </w:t>
      </w:r>
    </w:p>
    <w:p w14:paraId="7AB0EB2F" w14:textId="57A8E41B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b/>
          <w:bCs/>
          <w:color w:val="A40084"/>
        </w:rPr>
        <w:t xml:space="preserve"> </w:t>
      </w:r>
    </w:p>
    <w:p w14:paraId="7EA582C8" w14:textId="63579CA0" w:rsidR="00B72632" w:rsidRDefault="6781546D" w:rsidP="5D1E4C74">
      <w:pPr>
        <w:spacing w:after="0" w:line="278" w:lineRule="auto"/>
      </w:pPr>
      <w:r w:rsidRPr="5D1E4C74">
        <w:rPr>
          <w:rFonts w:ascii="Arial" w:eastAsia="Arial" w:hAnsi="Arial" w:cs="Arial"/>
          <w:b/>
          <w:bCs/>
          <w:color w:val="A40084"/>
        </w:rPr>
        <w:t xml:space="preserve">Kontaktperson: </w:t>
      </w:r>
      <w:hyperlink r:id="rId9">
        <w:r w:rsidRPr="5D1E4C74">
          <w:rPr>
            <w:rStyle w:val="Hyperkobling"/>
            <w:rFonts w:ascii="Arial" w:eastAsia="Arial" w:hAnsi="Arial" w:cs="Arial"/>
            <w:b/>
            <w:bCs/>
            <w:color w:val="008000"/>
          </w:rPr>
          <w:t>sigrun.boe.perez@fagforbundet.no</w:t>
        </w:r>
      </w:hyperlink>
      <w:r w:rsidRPr="5D1E4C74">
        <w:rPr>
          <w:rFonts w:ascii="Arial" w:eastAsia="Arial" w:hAnsi="Arial" w:cs="Arial"/>
          <w:b/>
          <w:bCs/>
          <w:color w:val="A40084"/>
        </w:rPr>
        <w:t xml:space="preserve"> mobil 47028230 </w:t>
      </w:r>
    </w:p>
    <w:p w14:paraId="2954722B" w14:textId="1190BF95" w:rsidR="00B72632" w:rsidRDefault="6781546D" w:rsidP="5D1E4C74">
      <w:pPr>
        <w:spacing w:after="0" w:line="276" w:lineRule="auto"/>
      </w:pPr>
      <w:r w:rsidRPr="5D1E4C74">
        <w:rPr>
          <w:rFonts w:ascii="Arial" w:eastAsia="Arial" w:hAnsi="Arial" w:cs="Arial"/>
          <w:color w:val="595959" w:themeColor="text1" w:themeTint="A6"/>
          <w:sz w:val="22"/>
          <w:szCs w:val="22"/>
        </w:rPr>
        <w:t xml:space="preserve"> </w:t>
      </w:r>
    </w:p>
    <w:p w14:paraId="0847AC3B" w14:textId="016BAEB1" w:rsidR="00B72632" w:rsidRDefault="6781546D" w:rsidP="5D1E4C74">
      <w:pPr>
        <w:spacing w:after="0" w:line="276" w:lineRule="auto"/>
      </w:pPr>
      <w:r w:rsidRPr="5D1E4C74">
        <w:rPr>
          <w:rFonts w:ascii="Arial" w:eastAsia="Arial" w:hAnsi="Arial" w:cs="Arial"/>
          <w:color w:val="595959" w:themeColor="text1" w:themeTint="A6"/>
          <w:sz w:val="22"/>
          <w:szCs w:val="22"/>
        </w:rPr>
        <w:t xml:space="preserve"> </w:t>
      </w:r>
    </w:p>
    <w:p w14:paraId="701B3C3B" w14:textId="69AFFC1C" w:rsidR="00B72632" w:rsidRDefault="6781546D" w:rsidP="5D1E4C74">
      <w:pPr>
        <w:spacing w:before="240" w:after="60" w:line="278" w:lineRule="auto"/>
      </w:pPr>
      <w:r w:rsidRPr="5D1E4C74">
        <w:rPr>
          <w:rFonts w:ascii="Arial" w:eastAsia="Arial" w:hAnsi="Arial" w:cs="Arial"/>
          <w:b/>
          <w:bCs/>
          <w:color w:val="A40084"/>
          <w:sz w:val="40"/>
          <w:szCs w:val="40"/>
        </w:rPr>
        <w:t xml:space="preserve"> </w:t>
      </w:r>
    </w:p>
    <w:p w14:paraId="2BEE1FD2" w14:textId="65065815" w:rsidR="00B72632" w:rsidRDefault="00B72632" w:rsidP="5D1E4C74">
      <w:pPr>
        <w:spacing w:line="278" w:lineRule="auto"/>
        <w:rPr>
          <w:rFonts w:ascii="Aptos" w:eastAsia="Aptos" w:hAnsi="Aptos" w:cs="Aptos"/>
        </w:rPr>
      </w:pPr>
    </w:p>
    <w:p w14:paraId="104E3129" w14:textId="23E067BE" w:rsidR="00B72632" w:rsidRDefault="00B72632"/>
    <w:sectPr w:rsidR="00B7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9CEA" w14:textId="77777777" w:rsidR="0050650D" w:rsidRDefault="0050650D" w:rsidP="009B6EF7">
      <w:pPr>
        <w:spacing w:after="0" w:line="240" w:lineRule="auto"/>
      </w:pPr>
      <w:r>
        <w:separator/>
      </w:r>
    </w:p>
  </w:endnote>
  <w:endnote w:type="continuationSeparator" w:id="0">
    <w:p w14:paraId="15F8E627" w14:textId="77777777" w:rsidR="0050650D" w:rsidRDefault="0050650D" w:rsidP="009B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4A77" w14:textId="77777777" w:rsidR="0050650D" w:rsidRDefault="0050650D" w:rsidP="009B6EF7">
      <w:pPr>
        <w:spacing w:after="0" w:line="240" w:lineRule="auto"/>
      </w:pPr>
      <w:r>
        <w:separator/>
      </w:r>
    </w:p>
  </w:footnote>
  <w:footnote w:type="continuationSeparator" w:id="0">
    <w:p w14:paraId="3733C995" w14:textId="77777777" w:rsidR="0050650D" w:rsidRDefault="0050650D" w:rsidP="009B6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793321"/>
    <w:rsid w:val="000D7F95"/>
    <w:rsid w:val="000E19FB"/>
    <w:rsid w:val="000E5961"/>
    <w:rsid w:val="0016718E"/>
    <w:rsid w:val="00195740"/>
    <w:rsid w:val="001C1BA7"/>
    <w:rsid w:val="001E2D8C"/>
    <w:rsid w:val="001E3AD1"/>
    <w:rsid w:val="001E7084"/>
    <w:rsid w:val="002406DB"/>
    <w:rsid w:val="00242F29"/>
    <w:rsid w:val="00270573"/>
    <w:rsid w:val="002E252D"/>
    <w:rsid w:val="002E273D"/>
    <w:rsid w:val="003350F4"/>
    <w:rsid w:val="00371CF3"/>
    <w:rsid w:val="00381954"/>
    <w:rsid w:val="003856F0"/>
    <w:rsid w:val="00470C3D"/>
    <w:rsid w:val="0050650D"/>
    <w:rsid w:val="00511AEC"/>
    <w:rsid w:val="00516282"/>
    <w:rsid w:val="005743B6"/>
    <w:rsid w:val="005E219C"/>
    <w:rsid w:val="005F1C52"/>
    <w:rsid w:val="00671AFC"/>
    <w:rsid w:val="006826BB"/>
    <w:rsid w:val="006D376C"/>
    <w:rsid w:val="006F00E7"/>
    <w:rsid w:val="00770E23"/>
    <w:rsid w:val="007864E1"/>
    <w:rsid w:val="007A4BF6"/>
    <w:rsid w:val="007A5CC2"/>
    <w:rsid w:val="007E5300"/>
    <w:rsid w:val="009B6EF7"/>
    <w:rsid w:val="00A11BCE"/>
    <w:rsid w:val="00A83776"/>
    <w:rsid w:val="00A90B75"/>
    <w:rsid w:val="00AD533D"/>
    <w:rsid w:val="00B72632"/>
    <w:rsid w:val="00BA0FFF"/>
    <w:rsid w:val="00BD2A72"/>
    <w:rsid w:val="00C02C7E"/>
    <w:rsid w:val="00C109B9"/>
    <w:rsid w:val="00C53AA9"/>
    <w:rsid w:val="00D37EF9"/>
    <w:rsid w:val="00D57111"/>
    <w:rsid w:val="00D57636"/>
    <w:rsid w:val="00D80797"/>
    <w:rsid w:val="00DF1D96"/>
    <w:rsid w:val="00E11FA3"/>
    <w:rsid w:val="00EB26B8"/>
    <w:rsid w:val="00F55A5A"/>
    <w:rsid w:val="00FB3B2E"/>
    <w:rsid w:val="00FB3B7A"/>
    <w:rsid w:val="00FB4371"/>
    <w:rsid w:val="2DBEC124"/>
    <w:rsid w:val="3A793321"/>
    <w:rsid w:val="5D1E4C74"/>
    <w:rsid w:val="678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B0AE"/>
  <w15:chartTrackingRefBased/>
  <w15:docId w15:val="{7D011A8C-368C-4AF4-BC05-9EBCC85A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5D1E4C74"/>
    <w:rPr>
      <w:color w:val="467886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864E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9B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6EF7"/>
  </w:style>
  <w:style w:type="paragraph" w:styleId="Bunntekst">
    <w:name w:val="footer"/>
    <w:basedOn w:val="Normal"/>
    <w:link w:val="BunntekstTegn"/>
    <w:uiPriority w:val="99"/>
    <w:unhideWhenUsed/>
    <w:rsid w:val="009B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gforbundet.provisoevent.no/fagforbundet/events/eldreomsorg-i-endring/regis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agforbundet.provisoevent.no/fagforbundet/events/eldreomsorg-i-endring-1/regis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igrun.boe.perez@fagforbunde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18" baseType="variant">
      <vt:variant>
        <vt:i4>5374057</vt:i4>
      </vt:variant>
      <vt:variant>
        <vt:i4>6</vt:i4>
      </vt:variant>
      <vt:variant>
        <vt:i4>0</vt:i4>
      </vt:variant>
      <vt:variant>
        <vt:i4>5</vt:i4>
      </vt:variant>
      <vt:variant>
        <vt:lpwstr>mailto:sigrun.boe.perez@fagforbundet.no</vt:lpwstr>
      </vt:variant>
      <vt:variant>
        <vt:lpwstr/>
      </vt:variant>
      <vt:variant>
        <vt:i4>4194373</vt:i4>
      </vt:variant>
      <vt:variant>
        <vt:i4>3</vt:i4>
      </vt:variant>
      <vt:variant>
        <vt:i4>0</vt:i4>
      </vt:variant>
      <vt:variant>
        <vt:i4>5</vt:i4>
      </vt:variant>
      <vt:variant>
        <vt:lpwstr>https://fagforbundet.provisoevent.no/fagforbundet/events/fagdag-smertelindring---bergen-/register</vt:lpwstr>
      </vt:variant>
      <vt:variant>
        <vt:lpwstr/>
      </vt:variant>
      <vt:variant>
        <vt:i4>1310740</vt:i4>
      </vt:variant>
      <vt:variant>
        <vt:i4>0</vt:i4>
      </vt:variant>
      <vt:variant>
        <vt:i4>0</vt:i4>
      </vt:variant>
      <vt:variant>
        <vt:i4>5</vt:i4>
      </vt:variant>
      <vt:variant>
        <vt:lpwstr>https://fagforbundet.provisoevent.no/fagforbundet/events/tema-er-smertelindring-Skei/register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Sigrun Bøe</dc:creator>
  <cp:keywords/>
  <dc:description/>
  <cp:lastModifiedBy>Perez, Sigrun Bøe</cp:lastModifiedBy>
  <cp:revision>6</cp:revision>
  <dcterms:created xsi:type="dcterms:W3CDTF">2025-12-04T11:21:00Z</dcterms:created>
  <dcterms:modified xsi:type="dcterms:W3CDTF">2025-12-17T15:20:00Z</dcterms:modified>
</cp:coreProperties>
</file>