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310E" w14:textId="77777777" w:rsidR="00AD5A7C" w:rsidRDefault="006831A9">
      <w:r>
        <w:rPr>
          <w:noProof/>
        </w:rPr>
        <w:drawing>
          <wp:anchor distT="0" distB="0" distL="114300" distR="114300" simplePos="0" relativeHeight="251659264" behindDoc="0" locked="0" layoutInCell="1" allowOverlap="1" wp14:anchorId="6AEB310E" wp14:editId="6AEB310F">
            <wp:simplePos x="0" y="0"/>
            <wp:positionH relativeFrom="column">
              <wp:posOffset>66037</wp:posOffset>
            </wp:positionH>
            <wp:positionV relativeFrom="paragraph">
              <wp:posOffset>131445</wp:posOffset>
            </wp:positionV>
            <wp:extent cx="800100" cy="588014"/>
            <wp:effectExtent l="0" t="0" r="0" b="2536"/>
            <wp:wrapTight wrapText="bothSides">
              <wp:wrapPolygon edited="0">
                <wp:start x="0" y="0"/>
                <wp:lineTo x="0" y="20994"/>
                <wp:lineTo x="21086" y="20994"/>
                <wp:lineTo x="21086" y="0"/>
                <wp:lineTo x="0" y="0"/>
              </wp:wrapPolygon>
            </wp:wrapTight>
            <wp:docPr id="1943361916" name="Bilde 1" descr="Et bilde som inneholder tekst, Font, rød, symbo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880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AEB310F" w14:textId="77777777" w:rsidR="00AD5A7C" w:rsidRDefault="006831A9">
      <w:pPr>
        <w:keepNext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FAGFORBUNDET </w:t>
      </w:r>
    </w:p>
    <w:p w14:paraId="6AEB3110" w14:textId="77777777" w:rsidR="00AD5A7C" w:rsidRDefault="006831A9">
      <w:pPr>
        <w:tabs>
          <w:tab w:val="left" w:pos="5760"/>
        </w:tabs>
      </w:pPr>
      <w:r>
        <w:rPr>
          <w:b/>
          <w:bCs/>
          <w:sz w:val="24"/>
          <w:szCs w:val="24"/>
        </w:rPr>
        <w:t>Buskerud og Akershus fylkesforening avd.252</w:t>
      </w:r>
    </w:p>
    <w:p w14:paraId="6AEB3111" w14:textId="77777777" w:rsidR="00AD5A7C" w:rsidRDefault="00AD5A7C"/>
    <w:p w14:paraId="6AEB3112" w14:textId="77777777" w:rsidR="00AD5A7C" w:rsidRDefault="00AD5A7C"/>
    <w:p w14:paraId="6AEB3113" w14:textId="77777777" w:rsidR="00AD5A7C" w:rsidRDefault="00AD5A7C"/>
    <w:p w14:paraId="6AEB3114" w14:textId="77777777" w:rsidR="00AD5A7C" w:rsidRDefault="00AD5A7C"/>
    <w:p w14:paraId="6AEB3115" w14:textId="5388DBA0" w:rsidR="00AD5A7C" w:rsidRDefault="006831A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Varsel om årsmøte 202</w:t>
      </w:r>
      <w:r w:rsidR="00FA6766">
        <w:rPr>
          <w:b/>
          <w:bCs/>
          <w:sz w:val="40"/>
          <w:szCs w:val="40"/>
        </w:rPr>
        <w:t>6</w:t>
      </w:r>
    </w:p>
    <w:p w14:paraId="6AEB3116" w14:textId="77777777" w:rsidR="00AD5A7C" w:rsidRDefault="00AD5A7C">
      <w:pPr>
        <w:jc w:val="center"/>
        <w:rPr>
          <w:b/>
          <w:bCs/>
          <w:sz w:val="40"/>
          <w:szCs w:val="40"/>
        </w:rPr>
      </w:pPr>
    </w:p>
    <w:p w14:paraId="6AEB3117" w14:textId="77777777" w:rsidR="00AD5A7C" w:rsidRDefault="00AD5A7C">
      <w:pPr>
        <w:jc w:val="center"/>
        <w:rPr>
          <w:b/>
          <w:bCs/>
          <w:sz w:val="40"/>
          <w:szCs w:val="40"/>
        </w:rPr>
      </w:pPr>
    </w:p>
    <w:p w14:paraId="6AEB3118" w14:textId="4634E462" w:rsidR="00AD5A7C" w:rsidRDefault="006831A9">
      <w:pPr>
        <w:rPr>
          <w:sz w:val="32"/>
          <w:szCs w:val="32"/>
        </w:rPr>
      </w:pPr>
      <w:r>
        <w:rPr>
          <w:sz w:val="32"/>
          <w:szCs w:val="32"/>
        </w:rPr>
        <w:t xml:space="preserve">Dato: </w:t>
      </w:r>
      <w:r w:rsidR="00D21DE8">
        <w:rPr>
          <w:sz w:val="32"/>
          <w:szCs w:val="32"/>
        </w:rPr>
        <w:t>Torsdag</w:t>
      </w:r>
      <w:r>
        <w:rPr>
          <w:sz w:val="32"/>
          <w:szCs w:val="32"/>
        </w:rPr>
        <w:t xml:space="preserve"> 2</w:t>
      </w:r>
      <w:r w:rsidR="00D21DE8">
        <w:rPr>
          <w:sz w:val="32"/>
          <w:szCs w:val="32"/>
        </w:rPr>
        <w:t>9</w:t>
      </w:r>
      <w:r>
        <w:rPr>
          <w:sz w:val="32"/>
          <w:szCs w:val="32"/>
        </w:rPr>
        <w:t>.01.202</w:t>
      </w:r>
      <w:r w:rsidR="00FA6766">
        <w:rPr>
          <w:sz w:val="32"/>
          <w:szCs w:val="32"/>
        </w:rPr>
        <w:t>6</w:t>
      </w:r>
    </w:p>
    <w:p w14:paraId="6AEB3119" w14:textId="77777777" w:rsidR="00AD5A7C" w:rsidRDefault="006831A9">
      <w:pPr>
        <w:rPr>
          <w:sz w:val="32"/>
          <w:szCs w:val="32"/>
        </w:rPr>
      </w:pPr>
      <w:r>
        <w:rPr>
          <w:sz w:val="32"/>
          <w:szCs w:val="32"/>
        </w:rPr>
        <w:t>Kl:1800</w:t>
      </w:r>
    </w:p>
    <w:p w14:paraId="6AEB311A" w14:textId="77777777" w:rsidR="00AD5A7C" w:rsidRDefault="006831A9">
      <w:pPr>
        <w:rPr>
          <w:sz w:val="32"/>
          <w:szCs w:val="32"/>
        </w:rPr>
      </w:pPr>
      <w:r>
        <w:rPr>
          <w:sz w:val="32"/>
          <w:szCs w:val="32"/>
        </w:rPr>
        <w:t>Sted: Fylkeshuset i Drammen eller teams</w:t>
      </w:r>
    </w:p>
    <w:p w14:paraId="6AEB311B" w14:textId="77777777" w:rsidR="00AD5A7C" w:rsidRDefault="00AD5A7C">
      <w:pPr>
        <w:rPr>
          <w:sz w:val="32"/>
          <w:szCs w:val="32"/>
        </w:rPr>
      </w:pPr>
    </w:p>
    <w:p w14:paraId="6AEB311C" w14:textId="77777777" w:rsidR="00AD5A7C" w:rsidRDefault="00AD5A7C">
      <w:pPr>
        <w:rPr>
          <w:sz w:val="32"/>
          <w:szCs w:val="32"/>
        </w:rPr>
      </w:pPr>
    </w:p>
    <w:p w14:paraId="6AEB311D" w14:textId="77777777" w:rsidR="00AD5A7C" w:rsidRDefault="006831A9">
      <w:pPr>
        <w:rPr>
          <w:sz w:val="32"/>
          <w:szCs w:val="32"/>
        </w:rPr>
      </w:pPr>
      <w:r>
        <w:rPr>
          <w:sz w:val="32"/>
          <w:szCs w:val="32"/>
        </w:rPr>
        <w:t>Årsmøte er foreningens høyeste organ.</w:t>
      </w:r>
    </w:p>
    <w:p w14:paraId="6AEB311E" w14:textId="77777777" w:rsidR="00AD5A7C" w:rsidRDefault="00AD5A7C">
      <w:pPr>
        <w:rPr>
          <w:sz w:val="32"/>
          <w:szCs w:val="32"/>
        </w:rPr>
      </w:pPr>
    </w:p>
    <w:p w14:paraId="6AEB311F" w14:textId="0C766884" w:rsidR="00AD5A7C" w:rsidRDefault="006831A9">
      <w:r>
        <w:rPr>
          <w:sz w:val="32"/>
          <w:szCs w:val="32"/>
        </w:rPr>
        <w:t xml:space="preserve">Saker som ønskes behandlet på årsmøte, må sendes skriftlig til styret innen mandag </w:t>
      </w:r>
      <w:r w:rsidR="00107B9B">
        <w:rPr>
          <w:sz w:val="32"/>
          <w:szCs w:val="32"/>
        </w:rPr>
        <w:t>12</w:t>
      </w:r>
      <w:r>
        <w:rPr>
          <w:sz w:val="32"/>
          <w:szCs w:val="32"/>
        </w:rPr>
        <w:t>.01.202</w:t>
      </w:r>
      <w:r w:rsidR="00107B9B">
        <w:rPr>
          <w:sz w:val="32"/>
          <w:szCs w:val="32"/>
        </w:rPr>
        <w:t>6</w:t>
      </w:r>
      <w:r>
        <w:rPr>
          <w:sz w:val="32"/>
          <w:szCs w:val="32"/>
        </w:rPr>
        <w:t xml:space="preserve"> til følgende e-post: </w:t>
      </w:r>
    </w:p>
    <w:p w14:paraId="6AEB3120" w14:textId="77777777" w:rsidR="00AD5A7C" w:rsidRDefault="006831A9">
      <w:hyperlink r:id="rId7" w:history="1">
        <w:r>
          <w:rPr>
            <w:rStyle w:val="Hyperkobling"/>
            <w:sz w:val="32"/>
            <w:szCs w:val="32"/>
          </w:rPr>
          <w:t>post.252@fagforbundet.org</w:t>
        </w:r>
      </w:hyperlink>
    </w:p>
    <w:p w14:paraId="6AEB3121" w14:textId="77777777" w:rsidR="00AD5A7C" w:rsidRDefault="00AD5A7C">
      <w:pPr>
        <w:rPr>
          <w:sz w:val="32"/>
          <w:szCs w:val="32"/>
        </w:rPr>
      </w:pPr>
    </w:p>
    <w:p w14:paraId="6AEB3122" w14:textId="77777777" w:rsidR="00AD5A7C" w:rsidRDefault="00AD5A7C">
      <w:pPr>
        <w:rPr>
          <w:sz w:val="32"/>
          <w:szCs w:val="32"/>
        </w:rPr>
      </w:pPr>
    </w:p>
    <w:p w14:paraId="6AEB3123" w14:textId="77777777" w:rsidR="00AD5A7C" w:rsidRDefault="006831A9">
      <w:pPr>
        <w:rPr>
          <w:sz w:val="32"/>
          <w:szCs w:val="32"/>
        </w:rPr>
      </w:pPr>
      <w:r>
        <w:rPr>
          <w:sz w:val="32"/>
          <w:szCs w:val="32"/>
        </w:rPr>
        <w:t>Med vennlig hilsen</w:t>
      </w:r>
    </w:p>
    <w:p w14:paraId="6AEB3124" w14:textId="77777777" w:rsidR="00AD5A7C" w:rsidRDefault="006831A9">
      <w:pPr>
        <w:rPr>
          <w:sz w:val="32"/>
          <w:szCs w:val="32"/>
        </w:rPr>
      </w:pPr>
      <w:r>
        <w:rPr>
          <w:sz w:val="32"/>
          <w:szCs w:val="32"/>
        </w:rPr>
        <w:t>Styret</w:t>
      </w:r>
    </w:p>
    <w:p w14:paraId="6AEB3125" w14:textId="77777777" w:rsidR="00AD5A7C" w:rsidRDefault="00AD5A7C">
      <w:pPr>
        <w:rPr>
          <w:sz w:val="32"/>
          <w:szCs w:val="32"/>
        </w:rPr>
      </w:pPr>
    </w:p>
    <w:p w14:paraId="6AEB3126" w14:textId="77777777" w:rsidR="00AD5A7C" w:rsidRDefault="00AD5A7C">
      <w:pPr>
        <w:rPr>
          <w:sz w:val="32"/>
          <w:szCs w:val="32"/>
        </w:rPr>
      </w:pPr>
    </w:p>
    <w:sectPr w:rsidR="00AD5A7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3114" w14:textId="77777777" w:rsidR="006831A9" w:rsidRDefault="006831A9">
      <w:r>
        <w:separator/>
      </w:r>
    </w:p>
  </w:endnote>
  <w:endnote w:type="continuationSeparator" w:id="0">
    <w:p w14:paraId="6AEB3116" w14:textId="77777777" w:rsidR="006831A9" w:rsidRDefault="0068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3110" w14:textId="77777777" w:rsidR="006831A9" w:rsidRDefault="006831A9">
      <w:r>
        <w:rPr>
          <w:color w:val="000000"/>
        </w:rPr>
        <w:separator/>
      </w:r>
    </w:p>
  </w:footnote>
  <w:footnote w:type="continuationSeparator" w:id="0">
    <w:p w14:paraId="6AEB3112" w14:textId="77777777" w:rsidR="006831A9" w:rsidRDefault="00683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7C"/>
    <w:rsid w:val="00107B9B"/>
    <w:rsid w:val="006831A9"/>
    <w:rsid w:val="00875A38"/>
    <w:rsid w:val="0088015A"/>
    <w:rsid w:val="00A774C0"/>
    <w:rsid w:val="00A911AD"/>
    <w:rsid w:val="00AA59B5"/>
    <w:rsid w:val="00AD5A7C"/>
    <w:rsid w:val="00D21DE8"/>
    <w:rsid w:val="00F66E98"/>
    <w:rsid w:val="00F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310E"/>
  <w15:docId w15:val="{20D55074-7A8D-4F13-A547-89686E01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Calibri Light" w:hAnsi="Calibri Light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line="251" w:lineRule="auto"/>
      <w:outlineLvl w:val="0"/>
    </w:pPr>
    <w:rPr>
      <w:rFonts w:ascii="Calibri Light" w:hAnsi="Calibri Light"/>
      <w:sz w:val="32"/>
      <w:szCs w:val="32"/>
      <w:lang w:eastAsia="en-US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40" w:line="251" w:lineRule="auto"/>
      <w:outlineLvl w:val="1"/>
    </w:pPr>
    <w:rPr>
      <w:rFonts w:ascii="Calibri Light" w:hAnsi="Calibri Light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Calibri Light" w:eastAsia="Times New Roman" w:hAnsi="Calibri Light" w:cs="Times New Roman"/>
      <w:sz w:val="32"/>
      <w:szCs w:val="32"/>
    </w:rPr>
  </w:style>
  <w:style w:type="character" w:customStyle="1" w:styleId="Overskrift2Tegn">
    <w:name w:val="Overskrift 2 Tegn"/>
    <w:basedOn w:val="Standardskriftforavsnitt"/>
    <w:rPr>
      <w:rFonts w:ascii="Calibri Light" w:eastAsia="Times New Roman" w:hAnsi="Calibri Light" w:cs="Times New Roman"/>
      <w:sz w:val="26"/>
      <w:szCs w:val="26"/>
    </w:rPr>
  </w:style>
  <w:style w:type="paragraph" w:styleId="Sterktsitat">
    <w:name w:val="Intense Quote"/>
    <w:basedOn w:val="Normal"/>
    <w:next w:val="Normal"/>
    <w:pPr>
      <w:pBdr>
        <w:top w:val="single" w:sz="4" w:space="10" w:color="000000"/>
        <w:bottom w:val="single" w:sz="4" w:space="10" w:color="000000"/>
      </w:pBdr>
      <w:spacing w:before="360" w:after="360" w:line="251" w:lineRule="auto"/>
      <w:ind w:left="864" w:right="864"/>
      <w:jc w:val="center"/>
    </w:pPr>
    <w:rPr>
      <w:rFonts w:ascii="Calibri Light" w:eastAsia="Calibri Light" w:hAnsi="Calibri Light"/>
      <w:i/>
      <w:iCs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rPr>
      <w:i/>
      <w:iCs/>
    </w:rPr>
  </w:style>
  <w:style w:type="character" w:styleId="Sterkutheving">
    <w:name w:val="Intense Emphasis"/>
    <w:basedOn w:val="Standardskriftforavsnitt"/>
    <w:rPr>
      <w:i/>
      <w:iCs/>
      <w:color w:val="auto"/>
    </w:rPr>
  </w:style>
  <w:style w:type="character" w:styleId="Sterkreferanse">
    <w:name w:val="Intense Reference"/>
    <w:basedOn w:val="Standardskriftforavsnitt"/>
    <w:rPr>
      <w:b/>
      <w:bCs/>
      <w:smallCaps/>
      <w:color w:val="auto"/>
      <w:spacing w:val="5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>
    <w:name w:val="Unresolved Mention"/>
    <w:basedOn w:val="Standardskriftforavsnit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.252@fagforbunde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356</Characters>
  <Application>Microsoft Office Word</Application>
  <DocSecurity>4</DocSecurity>
  <Lines>2</Lines>
  <Paragraphs>1</Paragraphs>
  <ScaleCrop>false</ScaleCrop>
  <Company>Østfold fylkeskomune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Anita Reiten</dc:creator>
  <dc:description/>
  <cp:lastModifiedBy>Bente Gårdeng</cp:lastModifiedBy>
  <cp:revision>2</cp:revision>
  <cp:lastPrinted>2024-12-05T13:05:00Z</cp:lastPrinted>
  <dcterms:created xsi:type="dcterms:W3CDTF">2025-12-12T07:18:00Z</dcterms:created>
  <dcterms:modified xsi:type="dcterms:W3CDTF">2025-12-12T07:18:00Z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2023-12-14T16:31:35Z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1bef508e-3d8e-45e0-90b6-0675f1d5eff7</vt:lpwstr>
  </property>
  <property fmtid="{D5CDD505-2E9C-101B-9397-08002B2CF9AE}" pid="8" name="MSIP_Label_06768ce0-ceaf-4778-8ab1-e65d26fe9939_ContentBits">
    <vt:lpwstr>0</vt:lpwstr>
  </property>
  <property fmtid="{D5CDD505-2E9C-101B-9397-08002B2CF9AE}" pid="9" name="MSIP_Label_fd05046c-7758-4c69-bef0-f1b8587ca14e_Enabled">
    <vt:lpwstr>true</vt:lpwstr>
  </property>
  <property fmtid="{D5CDD505-2E9C-101B-9397-08002B2CF9AE}" pid="10" name="MSIP_Label_fd05046c-7758-4c69-bef0-f1b8587ca14e_SetDate">
    <vt:lpwstr>2025-12-11T12:20:34Z</vt:lpwstr>
  </property>
  <property fmtid="{D5CDD505-2E9C-101B-9397-08002B2CF9AE}" pid="11" name="MSIP_Label_fd05046c-7758-4c69-bef0-f1b8587ca14e_Method">
    <vt:lpwstr>Standard</vt:lpwstr>
  </property>
  <property fmtid="{D5CDD505-2E9C-101B-9397-08002B2CF9AE}" pid="12" name="MSIP_Label_fd05046c-7758-4c69-bef0-f1b8587ca14e_Name">
    <vt:lpwstr>Intern</vt:lpwstr>
  </property>
  <property fmtid="{D5CDD505-2E9C-101B-9397-08002B2CF9AE}" pid="13" name="MSIP_Label_fd05046c-7758-4c69-bef0-f1b8587ca14e_SiteId">
    <vt:lpwstr>4d6d8a90-10fd-4f78-8fc1-5e28844e0292</vt:lpwstr>
  </property>
  <property fmtid="{D5CDD505-2E9C-101B-9397-08002B2CF9AE}" pid="14" name="MSIP_Label_fd05046c-7758-4c69-bef0-f1b8587ca14e_ActionId">
    <vt:lpwstr>75fe951d-5c56-49aa-a098-ec442fdf2f31</vt:lpwstr>
  </property>
  <property fmtid="{D5CDD505-2E9C-101B-9397-08002B2CF9AE}" pid="15" name="MSIP_Label_fd05046c-7758-4c69-bef0-f1b8587ca14e_ContentBits">
    <vt:lpwstr>0</vt:lpwstr>
  </property>
  <property fmtid="{D5CDD505-2E9C-101B-9397-08002B2CF9AE}" pid="16" name="MSIP_Label_fd05046c-7758-4c69-bef0-f1b8587ca14e_Tag">
    <vt:lpwstr>10, 3, 0, 1</vt:lpwstr>
  </property>
</Properties>
</file>